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C0" w:rsidRDefault="00847928" w:rsidP="00480FC0">
      <w:pPr>
        <w:pStyle w:val="Default"/>
      </w:pPr>
      <w:r>
        <w:rPr>
          <w:noProof/>
        </w:rPr>
        <w:drawing>
          <wp:inline distT="0" distB="0" distL="0" distR="0">
            <wp:extent cx="5760720" cy="18573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23" b="10542"/>
                    <a:stretch/>
                  </pic:blipFill>
                  <pic:spPr bwMode="auto">
                    <a:xfrm>
                      <a:off x="0" y="0"/>
                      <a:ext cx="576072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2E1" w:rsidRDefault="00BC02E1" w:rsidP="00480FC0">
      <w:pPr>
        <w:pStyle w:val="Default"/>
      </w:pPr>
    </w:p>
    <w:p w:rsidR="000E6BF1" w:rsidRPr="00BC02E1" w:rsidRDefault="002D50FF" w:rsidP="00BC02E1">
      <w:pPr>
        <w:pStyle w:val="Default"/>
        <w:jc w:val="center"/>
        <w:rPr>
          <w:b/>
          <w:bCs/>
          <w:sz w:val="28"/>
          <w:szCs w:val="28"/>
        </w:rPr>
      </w:pPr>
      <w:r w:rsidRPr="00BC02E1">
        <w:rPr>
          <w:b/>
          <w:bCs/>
          <w:noProof/>
          <w:sz w:val="28"/>
          <w:szCs w:val="28"/>
        </w:rPr>
        <w:t>Vormaterial für b</w:t>
      </w:r>
      <w:r w:rsidR="000E6BF1" w:rsidRPr="00BC02E1">
        <w:rPr>
          <w:b/>
          <w:bCs/>
          <w:noProof/>
          <w:sz w:val="28"/>
          <w:szCs w:val="28"/>
        </w:rPr>
        <w:t>leifreie Kabelverschraubungen, eine Speziallität von Otto-Fuchs</w:t>
      </w:r>
    </w:p>
    <w:p w:rsidR="000E6BF1" w:rsidRPr="00A03DAC" w:rsidRDefault="000E6BF1" w:rsidP="00480FC0">
      <w:pPr>
        <w:pStyle w:val="Default"/>
        <w:rPr>
          <w:b/>
          <w:bCs/>
        </w:rPr>
      </w:pPr>
    </w:p>
    <w:p w:rsidR="00480FC0" w:rsidRDefault="00480FC0" w:rsidP="00480FC0">
      <w:pPr>
        <w:pStyle w:val="Default"/>
        <w:rPr>
          <w:sz w:val="22"/>
          <w:szCs w:val="22"/>
        </w:rPr>
      </w:pPr>
      <w:r w:rsidRPr="00BC02E1">
        <w:rPr>
          <w:sz w:val="22"/>
          <w:szCs w:val="22"/>
        </w:rPr>
        <w:t xml:space="preserve">Sehr geehrte Geschäftspartner, </w:t>
      </w:r>
    </w:p>
    <w:p w:rsidR="00A8630E" w:rsidRPr="00BC02E1" w:rsidRDefault="00A8630E" w:rsidP="00480FC0">
      <w:pPr>
        <w:pStyle w:val="Default"/>
        <w:rPr>
          <w:sz w:val="22"/>
          <w:szCs w:val="22"/>
        </w:rPr>
      </w:pPr>
    </w:p>
    <w:p w:rsidR="00480FC0" w:rsidRPr="00BC02E1" w:rsidRDefault="00A03DAC" w:rsidP="00480FC0">
      <w:pPr>
        <w:pStyle w:val="Default"/>
        <w:rPr>
          <w:sz w:val="22"/>
          <w:szCs w:val="22"/>
        </w:rPr>
      </w:pPr>
      <w:r w:rsidRPr="00BC02E1">
        <w:rPr>
          <w:sz w:val="22"/>
          <w:szCs w:val="22"/>
        </w:rPr>
        <w:t>d</w:t>
      </w:r>
      <w:r w:rsidR="00480FC0" w:rsidRPr="00BC02E1">
        <w:rPr>
          <w:sz w:val="22"/>
          <w:szCs w:val="22"/>
        </w:rPr>
        <w:t>ie Umsetzung der gültigen ROHS Verordnung und REACH Richtlinien bestimmen unseren geschäftlichen Alltag wie nie zuvor.</w:t>
      </w:r>
    </w:p>
    <w:p w:rsidR="008A198A" w:rsidRPr="00BC02E1" w:rsidRDefault="008A198A" w:rsidP="00480FC0">
      <w:pPr>
        <w:pStyle w:val="Default"/>
        <w:rPr>
          <w:sz w:val="22"/>
          <w:szCs w:val="22"/>
        </w:rPr>
      </w:pPr>
    </w:p>
    <w:p w:rsidR="00480FC0" w:rsidRPr="00BC02E1" w:rsidRDefault="008A198A" w:rsidP="00480FC0">
      <w:pPr>
        <w:pStyle w:val="Default"/>
        <w:rPr>
          <w:sz w:val="22"/>
          <w:szCs w:val="22"/>
        </w:rPr>
      </w:pPr>
      <w:r w:rsidRPr="00BC02E1">
        <w:rPr>
          <w:sz w:val="22"/>
          <w:szCs w:val="22"/>
        </w:rPr>
        <w:t>Als</w:t>
      </w:r>
      <w:r w:rsidR="00397543" w:rsidRPr="00BC02E1">
        <w:rPr>
          <w:sz w:val="22"/>
          <w:szCs w:val="22"/>
        </w:rPr>
        <w:t xml:space="preserve"> international aufgestelltes Familienunternehmen innerhalb der OTTO FUCHS Gruppe </w:t>
      </w:r>
      <w:r w:rsidRPr="00BC02E1">
        <w:rPr>
          <w:sz w:val="22"/>
          <w:szCs w:val="22"/>
        </w:rPr>
        <w:t>sind wir</w:t>
      </w:r>
      <w:r w:rsidR="00397543" w:rsidRPr="00BC02E1">
        <w:rPr>
          <w:sz w:val="22"/>
          <w:szCs w:val="22"/>
        </w:rPr>
        <w:t xml:space="preserve"> DER Spezialist für Strangpressen, Präzisionsschmieden sowie die Zerspanung anspruchsvoller und hochwertiger Produkte aus Messinglegierungen. Mit dem Knowhow unserer rund </w:t>
      </w:r>
      <w:r w:rsidR="002D50FF" w:rsidRPr="00BC02E1">
        <w:rPr>
          <w:sz w:val="22"/>
          <w:szCs w:val="22"/>
        </w:rPr>
        <w:t>500</w:t>
      </w:r>
      <w:r w:rsidR="00397543" w:rsidRPr="00BC02E1">
        <w:rPr>
          <w:sz w:val="22"/>
          <w:szCs w:val="22"/>
        </w:rPr>
        <w:t xml:space="preserve"> Mitarbeiter sichern wir alle Stufen der Wertschöpfung im eigenen Haus – bei der Werkstoffentwicklung angefangen, über Werkzeuge, Maschinen und Anlagen bis hin zu komplexen Kundenlösungen</w:t>
      </w:r>
      <w:r w:rsidR="002D50FF" w:rsidRPr="00BC02E1">
        <w:rPr>
          <w:sz w:val="22"/>
          <w:szCs w:val="22"/>
        </w:rPr>
        <w:t>.</w:t>
      </w:r>
    </w:p>
    <w:p w:rsidR="002D50FF" w:rsidRPr="00BC02E1" w:rsidRDefault="002D50FF" w:rsidP="00480FC0">
      <w:pPr>
        <w:pStyle w:val="Default"/>
        <w:rPr>
          <w:sz w:val="22"/>
          <w:szCs w:val="22"/>
        </w:rPr>
      </w:pPr>
    </w:p>
    <w:p w:rsidR="00480FC0" w:rsidRPr="00BC02E1" w:rsidRDefault="00480FC0" w:rsidP="00480FC0">
      <w:pPr>
        <w:pStyle w:val="Default"/>
        <w:rPr>
          <w:sz w:val="22"/>
          <w:szCs w:val="22"/>
        </w:rPr>
      </w:pPr>
      <w:r w:rsidRPr="00BC02E1">
        <w:rPr>
          <w:sz w:val="22"/>
          <w:szCs w:val="22"/>
        </w:rPr>
        <w:t>Speziell im Bereich der Kabelverschraubungen</w:t>
      </w:r>
      <w:r w:rsidR="00397543" w:rsidRPr="00BC02E1">
        <w:rPr>
          <w:sz w:val="22"/>
          <w:szCs w:val="22"/>
        </w:rPr>
        <w:t xml:space="preserve"> ist</w:t>
      </w:r>
      <w:r w:rsidRPr="00BC02E1">
        <w:rPr>
          <w:sz w:val="22"/>
          <w:szCs w:val="22"/>
        </w:rPr>
        <w:t xml:space="preserve"> eine starke Zunahme von Forderungen nach bleifreien Lösungen immer lauter geworden.</w:t>
      </w:r>
    </w:p>
    <w:p w:rsidR="00480FC0" w:rsidRPr="00BC02E1" w:rsidRDefault="00480FC0" w:rsidP="00480FC0">
      <w:pPr>
        <w:pStyle w:val="Default"/>
        <w:rPr>
          <w:sz w:val="22"/>
          <w:szCs w:val="22"/>
        </w:rPr>
      </w:pPr>
    </w:p>
    <w:p w:rsidR="00480FC0" w:rsidRPr="00BC02E1" w:rsidRDefault="00480FC0" w:rsidP="00480FC0">
      <w:pPr>
        <w:pStyle w:val="Default"/>
        <w:rPr>
          <w:sz w:val="22"/>
          <w:szCs w:val="22"/>
        </w:rPr>
      </w:pPr>
      <w:r w:rsidRPr="00BC02E1">
        <w:rPr>
          <w:sz w:val="22"/>
          <w:szCs w:val="22"/>
        </w:rPr>
        <w:t>Dank unserer jahrelangen Erfahrung in der Verarbeitung von CW724R</w:t>
      </w:r>
      <w:r w:rsidR="002D50FF" w:rsidRPr="00BC02E1">
        <w:rPr>
          <w:sz w:val="22"/>
          <w:szCs w:val="22"/>
        </w:rPr>
        <w:t>/Cuphin®/Ecobrass®</w:t>
      </w:r>
      <w:r w:rsidRPr="00BC02E1">
        <w:rPr>
          <w:sz w:val="22"/>
          <w:szCs w:val="22"/>
        </w:rPr>
        <w:t xml:space="preserve"> sind wir ihr optimaler Partner</w:t>
      </w:r>
      <w:r w:rsidR="00397543" w:rsidRPr="00BC02E1">
        <w:rPr>
          <w:sz w:val="22"/>
          <w:szCs w:val="22"/>
        </w:rPr>
        <w:t xml:space="preserve"> in Sachen Zuverlässigkeit und Flexibilität.</w:t>
      </w:r>
    </w:p>
    <w:p w:rsidR="008A198A" w:rsidRPr="00BC02E1" w:rsidRDefault="00480FC0" w:rsidP="00480FC0">
      <w:pPr>
        <w:pStyle w:val="Default"/>
        <w:rPr>
          <w:sz w:val="22"/>
          <w:szCs w:val="22"/>
        </w:rPr>
      </w:pPr>
      <w:r w:rsidRPr="00BC02E1">
        <w:rPr>
          <w:sz w:val="22"/>
          <w:szCs w:val="22"/>
        </w:rPr>
        <w:t>Unser Produktspektrum umfass</w:t>
      </w:r>
      <w:r w:rsidR="00397543" w:rsidRPr="00BC02E1">
        <w:rPr>
          <w:sz w:val="22"/>
          <w:szCs w:val="22"/>
        </w:rPr>
        <w:t>t alle bekannten Konturen in Losgrößen ab 500kg.</w:t>
      </w:r>
    </w:p>
    <w:p w:rsidR="00480FC0" w:rsidRPr="00BC02E1" w:rsidRDefault="00480FC0" w:rsidP="00480FC0">
      <w:pPr>
        <w:pStyle w:val="Default"/>
        <w:rPr>
          <w:sz w:val="22"/>
          <w:szCs w:val="22"/>
        </w:rPr>
      </w:pPr>
    </w:p>
    <w:p w:rsidR="00480FC0" w:rsidRPr="00BC02E1" w:rsidRDefault="00480FC0" w:rsidP="00480FC0">
      <w:pPr>
        <w:pStyle w:val="Default"/>
        <w:rPr>
          <w:sz w:val="22"/>
          <w:szCs w:val="22"/>
        </w:rPr>
      </w:pPr>
      <w:r w:rsidRPr="00BC02E1">
        <w:rPr>
          <w:sz w:val="22"/>
          <w:szCs w:val="22"/>
        </w:rPr>
        <w:t xml:space="preserve">Mögliche Abmessungen für Rohre: </w:t>
      </w:r>
    </w:p>
    <w:p w:rsidR="00480FC0" w:rsidRPr="00BC02E1" w:rsidRDefault="00480FC0" w:rsidP="00480FC0">
      <w:pPr>
        <w:pStyle w:val="Default"/>
        <w:rPr>
          <w:sz w:val="22"/>
          <w:szCs w:val="22"/>
        </w:rPr>
      </w:pPr>
      <w:r w:rsidRPr="00BC02E1">
        <w:rPr>
          <w:sz w:val="22"/>
          <w:szCs w:val="22"/>
        </w:rPr>
        <w:t xml:space="preserve">gepresst: AD von 10,0 bis 180,0 mm gezogen: AD von 10,0 bis 130,0 mm </w:t>
      </w:r>
    </w:p>
    <w:p w:rsidR="00480FC0" w:rsidRPr="00BC02E1" w:rsidRDefault="00480FC0" w:rsidP="00480FC0">
      <w:pPr>
        <w:pStyle w:val="Default"/>
        <w:rPr>
          <w:sz w:val="22"/>
          <w:szCs w:val="22"/>
        </w:rPr>
      </w:pPr>
      <w:r w:rsidRPr="00BC02E1">
        <w:rPr>
          <w:sz w:val="22"/>
          <w:szCs w:val="22"/>
        </w:rPr>
        <w:t>ID von 5,0 bis 150,0 mm WD von 1,5 bis 30,00 mm</w:t>
      </w:r>
    </w:p>
    <w:p w:rsidR="00397543" w:rsidRPr="00BC02E1" w:rsidRDefault="00397543" w:rsidP="00480FC0">
      <w:pPr>
        <w:pStyle w:val="Default"/>
        <w:rPr>
          <w:sz w:val="22"/>
          <w:szCs w:val="22"/>
        </w:rPr>
      </w:pPr>
    </w:p>
    <w:p w:rsidR="00480FC0" w:rsidRPr="00BC02E1" w:rsidRDefault="00480FC0" w:rsidP="00480FC0">
      <w:pPr>
        <w:pStyle w:val="Default"/>
        <w:rPr>
          <w:sz w:val="22"/>
          <w:szCs w:val="22"/>
        </w:rPr>
      </w:pPr>
      <w:r w:rsidRPr="00BC02E1">
        <w:rPr>
          <w:sz w:val="22"/>
          <w:szCs w:val="22"/>
        </w:rPr>
        <w:t xml:space="preserve">Mögliche Abmessungen für Stangen: </w:t>
      </w:r>
    </w:p>
    <w:p w:rsidR="00480FC0" w:rsidRPr="00BC02E1" w:rsidRDefault="00480FC0" w:rsidP="00480FC0">
      <w:pPr>
        <w:pStyle w:val="Default"/>
        <w:rPr>
          <w:sz w:val="22"/>
          <w:szCs w:val="22"/>
        </w:rPr>
      </w:pPr>
      <w:r w:rsidRPr="00BC02E1">
        <w:rPr>
          <w:sz w:val="22"/>
          <w:szCs w:val="22"/>
        </w:rPr>
        <w:t xml:space="preserve">gepresst: 10,0 bis 172,0 mm gezogen: 10,0 bis 75,0 mm </w:t>
      </w:r>
    </w:p>
    <w:p w:rsidR="00480FC0" w:rsidRPr="00BC02E1" w:rsidRDefault="00480FC0" w:rsidP="00480FC0">
      <w:pPr>
        <w:pStyle w:val="Default"/>
        <w:rPr>
          <w:sz w:val="22"/>
          <w:szCs w:val="22"/>
        </w:rPr>
      </w:pPr>
      <w:r w:rsidRPr="00BC02E1">
        <w:rPr>
          <w:sz w:val="22"/>
          <w:szCs w:val="22"/>
        </w:rPr>
        <w:t xml:space="preserve">Auch für größere Abmessungen von Kantstangen &gt;80 mm Schlüsselweite </w:t>
      </w:r>
    </w:p>
    <w:p w:rsidR="00397543" w:rsidRPr="00BC02E1" w:rsidRDefault="00397543" w:rsidP="00480FC0">
      <w:pPr>
        <w:pStyle w:val="Default"/>
        <w:rPr>
          <w:sz w:val="22"/>
          <w:szCs w:val="22"/>
        </w:rPr>
      </w:pPr>
    </w:p>
    <w:p w:rsidR="00397543" w:rsidRPr="00BC02E1" w:rsidRDefault="00397543" w:rsidP="00480FC0">
      <w:pPr>
        <w:pStyle w:val="Default"/>
        <w:rPr>
          <w:sz w:val="22"/>
          <w:szCs w:val="22"/>
        </w:rPr>
      </w:pPr>
      <w:r w:rsidRPr="00BC02E1">
        <w:rPr>
          <w:sz w:val="22"/>
          <w:szCs w:val="22"/>
        </w:rPr>
        <w:t>Bei Bedarf stehen wir Ihnen bei der Umstellung auf eine zukunftssichere bleifreie Lösung mit unserer gesamten Kompetenz zur Seite.</w:t>
      </w:r>
    </w:p>
    <w:p w:rsidR="00480FC0" w:rsidRPr="00397543" w:rsidRDefault="00480FC0" w:rsidP="00480FC0">
      <w:pPr>
        <w:pStyle w:val="Default"/>
      </w:pPr>
      <w:r w:rsidRPr="00397543">
        <w:t xml:space="preserve"> </w:t>
      </w:r>
    </w:p>
    <w:p w:rsidR="00A0672A" w:rsidRPr="00A8630E" w:rsidRDefault="00480FC0" w:rsidP="00A8630E">
      <w:pPr>
        <w:rPr>
          <w:rFonts w:ascii="Arial" w:hAnsi="Arial" w:cs="Arial"/>
        </w:rPr>
      </w:pPr>
      <w:r w:rsidRPr="00BC02E1">
        <w:rPr>
          <w:rFonts w:ascii="Arial" w:hAnsi="Arial" w:cs="Arial"/>
        </w:rPr>
        <w:t>Im Bereich Halbzeug stehen Ihnen folgende Ansprechpartner</w:t>
      </w:r>
      <w:bookmarkStart w:id="0" w:name="_GoBack"/>
      <w:bookmarkEnd w:id="0"/>
      <w:r w:rsidRPr="00BC02E1">
        <w:rPr>
          <w:rFonts w:ascii="Arial" w:hAnsi="Arial" w:cs="Arial"/>
        </w:rPr>
        <w:t xml:space="preserve"> zur Verfügung:</w:t>
      </w:r>
    </w:p>
    <w:p w:rsidR="00724D33" w:rsidRPr="00A8630E" w:rsidRDefault="00724D33" w:rsidP="00A06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630E">
        <w:rPr>
          <w:rFonts w:ascii="Arial" w:hAnsi="Arial" w:cs="Arial"/>
          <w:color w:val="000000"/>
        </w:rPr>
        <w:t>Sebastian Weber</w:t>
      </w:r>
      <w:r w:rsidRPr="00A8630E">
        <w:rPr>
          <w:rFonts w:ascii="Arial" w:hAnsi="Arial" w:cs="Arial"/>
          <w:color w:val="000000"/>
        </w:rPr>
        <w:tab/>
      </w:r>
      <w:r w:rsidRPr="00A8630E">
        <w:rPr>
          <w:rFonts w:ascii="Arial" w:hAnsi="Arial" w:cs="Arial"/>
          <w:color w:val="000000"/>
        </w:rPr>
        <w:tab/>
      </w:r>
      <w:r w:rsidRPr="00A8630E">
        <w:rPr>
          <w:rFonts w:ascii="Arial" w:hAnsi="Arial" w:cs="Arial"/>
          <w:color w:val="000000"/>
        </w:rPr>
        <w:tab/>
      </w:r>
      <w:r w:rsidRPr="00A8630E">
        <w:rPr>
          <w:rFonts w:ascii="Arial" w:hAnsi="Arial" w:cs="Arial"/>
          <w:color w:val="000000"/>
        </w:rPr>
        <w:tab/>
      </w:r>
      <w:r w:rsidRPr="00A8630E">
        <w:rPr>
          <w:rFonts w:ascii="Arial" w:hAnsi="Arial" w:cs="Arial"/>
          <w:color w:val="000000"/>
        </w:rPr>
        <w:tab/>
        <w:t>Andreas Baum</w:t>
      </w:r>
    </w:p>
    <w:p w:rsidR="00724D33" w:rsidRPr="00A8630E" w:rsidRDefault="00724D33" w:rsidP="00A06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630E">
        <w:rPr>
          <w:rFonts w:ascii="Arial" w:hAnsi="Arial" w:cs="Arial"/>
          <w:color w:val="000000"/>
        </w:rPr>
        <w:t>Gruppenleiter Halbzeug</w:t>
      </w:r>
      <w:r w:rsidRPr="00A8630E">
        <w:rPr>
          <w:rFonts w:ascii="Arial" w:hAnsi="Arial" w:cs="Arial"/>
          <w:color w:val="000000"/>
        </w:rPr>
        <w:tab/>
      </w:r>
      <w:r w:rsidRPr="00A8630E">
        <w:rPr>
          <w:rFonts w:ascii="Arial" w:hAnsi="Arial" w:cs="Arial"/>
          <w:color w:val="000000"/>
        </w:rPr>
        <w:tab/>
      </w:r>
      <w:r w:rsidRPr="00A8630E">
        <w:rPr>
          <w:rFonts w:ascii="Arial" w:hAnsi="Arial" w:cs="Arial"/>
          <w:color w:val="000000"/>
        </w:rPr>
        <w:tab/>
      </w:r>
      <w:r w:rsidRPr="00A8630E">
        <w:rPr>
          <w:rFonts w:ascii="Arial" w:hAnsi="Arial" w:cs="Arial"/>
          <w:color w:val="000000"/>
        </w:rPr>
        <w:tab/>
        <w:t>Key Account Manager</w:t>
      </w:r>
    </w:p>
    <w:p w:rsidR="00724D33" w:rsidRPr="00A8630E" w:rsidRDefault="00724D33" w:rsidP="00A06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630E">
        <w:rPr>
          <w:rFonts w:ascii="Arial" w:hAnsi="Arial" w:cs="Arial"/>
          <w:color w:val="000000"/>
        </w:rPr>
        <w:t>Tel: +49 (0) 2162 956-831</w:t>
      </w:r>
      <w:r w:rsidRPr="00A8630E">
        <w:rPr>
          <w:rFonts w:ascii="Arial" w:hAnsi="Arial" w:cs="Arial"/>
          <w:color w:val="000000"/>
        </w:rPr>
        <w:tab/>
      </w:r>
      <w:r w:rsidRPr="00A8630E">
        <w:rPr>
          <w:rFonts w:ascii="Arial" w:hAnsi="Arial" w:cs="Arial"/>
          <w:color w:val="000000"/>
        </w:rPr>
        <w:tab/>
      </w:r>
      <w:r w:rsidRPr="00A8630E">
        <w:rPr>
          <w:rFonts w:ascii="Arial" w:hAnsi="Arial" w:cs="Arial"/>
          <w:color w:val="000000"/>
        </w:rPr>
        <w:tab/>
      </w:r>
      <w:r w:rsidRPr="00A8630E">
        <w:rPr>
          <w:rFonts w:ascii="Arial" w:hAnsi="Arial" w:cs="Arial"/>
          <w:color w:val="000000"/>
        </w:rPr>
        <w:tab/>
        <w:t>Tel: +49 (0) 2162 956-804</w:t>
      </w:r>
    </w:p>
    <w:p w:rsidR="00724D33" w:rsidRPr="00A8630E" w:rsidRDefault="00724D33" w:rsidP="00A06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630E">
        <w:rPr>
          <w:rFonts w:ascii="Arial" w:hAnsi="Arial" w:cs="Arial"/>
          <w:color w:val="000000"/>
        </w:rPr>
        <w:t xml:space="preserve">Mail: </w:t>
      </w:r>
      <w:hyperlink r:id="rId5" w:history="1">
        <w:r w:rsidRPr="00A8630E">
          <w:rPr>
            <w:rStyle w:val="Hyperlink"/>
            <w:rFonts w:ascii="Arial" w:hAnsi="Arial" w:cs="Arial"/>
          </w:rPr>
          <w:t>sebastian.weber@otto-fuchs.com</w:t>
        </w:r>
      </w:hyperlink>
      <w:r w:rsidRPr="00A8630E">
        <w:rPr>
          <w:rFonts w:ascii="Arial" w:hAnsi="Arial" w:cs="Arial"/>
          <w:color w:val="000000"/>
        </w:rPr>
        <w:tab/>
      </w:r>
      <w:r w:rsidRPr="00A8630E">
        <w:rPr>
          <w:rFonts w:ascii="Arial" w:hAnsi="Arial" w:cs="Arial"/>
          <w:color w:val="000000"/>
        </w:rPr>
        <w:tab/>
        <w:t xml:space="preserve">Mail: </w:t>
      </w:r>
      <w:hyperlink r:id="rId6" w:history="1">
        <w:r w:rsidRPr="00A8630E">
          <w:rPr>
            <w:rStyle w:val="Hyperlink"/>
            <w:rFonts w:ascii="Arial" w:hAnsi="Arial" w:cs="Arial"/>
          </w:rPr>
          <w:t>andreas.baum@otto-fuchs.com</w:t>
        </w:r>
      </w:hyperlink>
    </w:p>
    <w:p w:rsidR="00724D33" w:rsidRPr="00724D33" w:rsidRDefault="00724D33" w:rsidP="00A06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47928" w:rsidRPr="00A8630E" w:rsidRDefault="00A0672A" w:rsidP="00A0672A">
      <w:pPr>
        <w:rPr>
          <w:rFonts w:ascii="Arial" w:hAnsi="Arial" w:cs="Arial"/>
          <w:b/>
          <w:bCs/>
          <w:color w:val="000000"/>
        </w:rPr>
      </w:pPr>
      <w:r w:rsidRPr="00BC02E1">
        <w:rPr>
          <w:rFonts w:ascii="Arial" w:hAnsi="Arial" w:cs="Arial"/>
          <w:b/>
          <w:bCs/>
          <w:color w:val="000000"/>
        </w:rPr>
        <w:tab/>
      </w:r>
      <w:r w:rsidRPr="00BC02E1">
        <w:rPr>
          <w:rFonts w:ascii="Arial" w:hAnsi="Arial" w:cs="Arial"/>
          <w:b/>
          <w:bCs/>
          <w:color w:val="000000"/>
        </w:rPr>
        <w:tab/>
      </w:r>
    </w:p>
    <w:sectPr w:rsidR="00847928" w:rsidRPr="00A863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C0"/>
    <w:rsid w:val="000E6BF1"/>
    <w:rsid w:val="002D50FF"/>
    <w:rsid w:val="00397543"/>
    <w:rsid w:val="003E3BD6"/>
    <w:rsid w:val="00480FC0"/>
    <w:rsid w:val="00724D33"/>
    <w:rsid w:val="0083229B"/>
    <w:rsid w:val="00847928"/>
    <w:rsid w:val="008A198A"/>
    <w:rsid w:val="008C5C69"/>
    <w:rsid w:val="00A03DAC"/>
    <w:rsid w:val="00A0672A"/>
    <w:rsid w:val="00A8630E"/>
    <w:rsid w:val="00BC02E1"/>
    <w:rsid w:val="00F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A4D9"/>
  <w15:chartTrackingRefBased/>
  <w15:docId w15:val="{1531A58F-7856-496B-9E7D-ECEB5EE1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80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24D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4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s.baum@otto-fuchs.com" TargetMode="External"/><Relationship Id="rId5" Type="http://schemas.openxmlformats.org/officeDocument/2006/relationships/hyperlink" Target="mailto:sebastian.weber@otto-fuch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Sebastian</dc:creator>
  <cp:keywords/>
  <dc:description/>
  <cp:lastModifiedBy>Mehlig, Daisy</cp:lastModifiedBy>
  <cp:revision>6</cp:revision>
  <dcterms:created xsi:type="dcterms:W3CDTF">2021-05-10T07:07:00Z</dcterms:created>
  <dcterms:modified xsi:type="dcterms:W3CDTF">2021-05-10T07:34:00Z</dcterms:modified>
</cp:coreProperties>
</file>